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5E5" w:rsidRPr="0094641B" w:rsidRDefault="008875E5" w:rsidP="0094641B">
      <w:pPr>
        <w:pStyle w:val="NoSpacing"/>
        <w:jc w:val="both"/>
        <w:rPr>
          <w:sz w:val="32"/>
          <w:szCs w:val="32"/>
          <w:lang w:val="bg-BG"/>
        </w:rPr>
      </w:pPr>
    </w:p>
    <w:p w:rsidR="00F20C7E" w:rsidRPr="0094641B" w:rsidRDefault="005F5643" w:rsidP="0094641B">
      <w:pPr>
        <w:pStyle w:val="NoSpacing"/>
        <w:jc w:val="center"/>
        <w:rPr>
          <w:b/>
          <w:sz w:val="32"/>
          <w:szCs w:val="32"/>
          <w:lang w:val="bg-BG"/>
        </w:rPr>
      </w:pPr>
      <w:r w:rsidRPr="0094641B">
        <w:rPr>
          <w:b/>
          <w:sz w:val="32"/>
          <w:szCs w:val="32"/>
          <w:lang w:val="bg-BG"/>
        </w:rPr>
        <w:t>ИНФОРМАЦИЯ ЗА ГЛАСУВАЩИТЕ В АВСТРИЯ НА 4 АПРИЛ 2021</w:t>
      </w:r>
    </w:p>
    <w:p w:rsidR="0094641B" w:rsidRDefault="0094641B" w:rsidP="0094641B">
      <w:pPr>
        <w:pStyle w:val="NoSpacing"/>
        <w:jc w:val="both"/>
        <w:rPr>
          <w:sz w:val="32"/>
          <w:szCs w:val="32"/>
          <w:lang w:val="bg-BG"/>
        </w:rPr>
      </w:pPr>
    </w:p>
    <w:p w:rsidR="0094641B" w:rsidRDefault="008875E5" w:rsidP="00111792">
      <w:pPr>
        <w:pStyle w:val="NoSpacing"/>
        <w:ind w:firstLine="720"/>
        <w:jc w:val="both"/>
        <w:rPr>
          <w:sz w:val="32"/>
          <w:szCs w:val="32"/>
          <w:u w:val="single"/>
          <w:lang w:val="bg-BG"/>
        </w:rPr>
      </w:pPr>
      <w:r w:rsidRPr="0094641B">
        <w:rPr>
          <w:sz w:val="32"/>
          <w:szCs w:val="32"/>
          <w:u w:val="single"/>
          <w:lang w:val="bg-BG"/>
        </w:rPr>
        <w:t>ОБЩА ИНФОРМАЦИЯ</w:t>
      </w:r>
    </w:p>
    <w:p w:rsidR="0094641B" w:rsidRPr="0094641B" w:rsidRDefault="0094641B" w:rsidP="0094641B">
      <w:pPr>
        <w:pStyle w:val="NoSpacing"/>
        <w:jc w:val="both"/>
        <w:rPr>
          <w:sz w:val="32"/>
          <w:szCs w:val="32"/>
          <w:u w:val="single"/>
          <w:lang w:val="bg-BG"/>
        </w:rPr>
      </w:pPr>
    </w:p>
    <w:p w:rsidR="005F5643" w:rsidRPr="0094641B" w:rsidRDefault="005F5643" w:rsidP="00AC5404">
      <w:pPr>
        <w:pStyle w:val="NoSpacing"/>
        <w:numPr>
          <w:ilvl w:val="0"/>
          <w:numId w:val="5"/>
        </w:numPr>
        <w:jc w:val="both"/>
        <w:rPr>
          <w:sz w:val="32"/>
          <w:szCs w:val="32"/>
          <w:lang w:val="bg-BG"/>
        </w:rPr>
      </w:pPr>
      <w:r w:rsidRPr="0094641B">
        <w:rPr>
          <w:sz w:val="32"/>
          <w:szCs w:val="32"/>
          <w:lang w:val="bg-BG"/>
        </w:rPr>
        <w:t>Изборният ден започва в 7,00 часа и приключва в 20:00ч. местно време на 4 април 2021 г.</w:t>
      </w:r>
    </w:p>
    <w:p w:rsidR="0094641B" w:rsidRPr="0094641B" w:rsidRDefault="0094641B" w:rsidP="0094641B">
      <w:pPr>
        <w:pStyle w:val="NoSpacing"/>
        <w:jc w:val="both"/>
        <w:rPr>
          <w:sz w:val="32"/>
          <w:szCs w:val="32"/>
          <w:lang w:val="bg-BG"/>
        </w:rPr>
      </w:pPr>
    </w:p>
    <w:p w:rsidR="00111792" w:rsidRDefault="005F5643" w:rsidP="00111792">
      <w:pPr>
        <w:pStyle w:val="NoSpacing"/>
        <w:numPr>
          <w:ilvl w:val="0"/>
          <w:numId w:val="5"/>
        </w:numPr>
        <w:jc w:val="both"/>
        <w:rPr>
          <w:sz w:val="32"/>
          <w:szCs w:val="32"/>
          <w:lang w:val="bg-BG"/>
        </w:rPr>
      </w:pPr>
      <w:r w:rsidRPr="0094641B">
        <w:rPr>
          <w:sz w:val="32"/>
          <w:szCs w:val="32"/>
          <w:lang w:val="bg-BG"/>
        </w:rPr>
        <w:t xml:space="preserve">Местата за гласуване и адресите на избирателните секции са публикувани на </w:t>
      </w:r>
      <w:r w:rsidR="003373C1">
        <w:rPr>
          <w:sz w:val="32"/>
          <w:szCs w:val="32"/>
          <w:lang w:val="bg-BG"/>
        </w:rPr>
        <w:t>електронната страница</w:t>
      </w:r>
      <w:r w:rsidRPr="0094641B">
        <w:rPr>
          <w:sz w:val="32"/>
          <w:szCs w:val="32"/>
          <w:lang w:val="bg-BG"/>
        </w:rPr>
        <w:t xml:space="preserve"> на Посолството</w:t>
      </w:r>
      <w:r w:rsidR="00111792">
        <w:rPr>
          <w:sz w:val="32"/>
          <w:szCs w:val="32"/>
          <w:lang w:val="bg-BG"/>
        </w:rPr>
        <w:t xml:space="preserve">, линк: </w:t>
      </w:r>
      <w:hyperlink r:id="rId6" w:history="1">
        <w:r w:rsidR="00111792" w:rsidRPr="00A23F96">
          <w:rPr>
            <w:rStyle w:val="Hyperlink"/>
            <w:sz w:val="32"/>
            <w:szCs w:val="32"/>
            <w:lang w:val="bg-BG"/>
          </w:rPr>
          <w:t>https://www.mfa.bg/embassies/austria/ns2021/3719</w:t>
        </w:r>
      </w:hyperlink>
    </w:p>
    <w:p w:rsidR="0094641B" w:rsidRPr="0094641B" w:rsidRDefault="0094641B" w:rsidP="00111792">
      <w:pPr>
        <w:pStyle w:val="NoSpacing"/>
        <w:jc w:val="both"/>
        <w:rPr>
          <w:sz w:val="32"/>
          <w:szCs w:val="32"/>
          <w:lang w:val="bg-BG"/>
        </w:rPr>
      </w:pPr>
    </w:p>
    <w:p w:rsidR="0094641B" w:rsidRPr="0094641B" w:rsidRDefault="0094641B" w:rsidP="0094641B">
      <w:pPr>
        <w:pStyle w:val="NoSpacing"/>
        <w:jc w:val="both"/>
        <w:rPr>
          <w:sz w:val="32"/>
          <w:szCs w:val="32"/>
          <w:lang w:val="bg-BG"/>
        </w:rPr>
      </w:pPr>
    </w:p>
    <w:p w:rsidR="00ED7D5E" w:rsidRDefault="005F5643" w:rsidP="00B479CA">
      <w:pPr>
        <w:pStyle w:val="NoSpacing"/>
        <w:numPr>
          <w:ilvl w:val="0"/>
          <w:numId w:val="5"/>
        </w:numPr>
        <w:jc w:val="both"/>
        <w:rPr>
          <w:sz w:val="32"/>
          <w:szCs w:val="32"/>
          <w:lang w:val="bg-BG"/>
        </w:rPr>
      </w:pPr>
      <w:r w:rsidRPr="0094641B">
        <w:rPr>
          <w:sz w:val="32"/>
          <w:szCs w:val="32"/>
          <w:lang w:val="bg-BG"/>
        </w:rPr>
        <w:t xml:space="preserve">Списъците на предварително регистрираните гласоподаватели за съответните секции са </w:t>
      </w:r>
      <w:r w:rsidR="00ED7D5E">
        <w:rPr>
          <w:sz w:val="32"/>
          <w:szCs w:val="32"/>
          <w:lang w:val="bg-BG"/>
        </w:rPr>
        <w:t>достъпни на този линк:</w:t>
      </w:r>
    </w:p>
    <w:p w:rsidR="005F5643" w:rsidRPr="00B479CA" w:rsidRDefault="005F5643" w:rsidP="00ED7D5E">
      <w:pPr>
        <w:pStyle w:val="NoSpacing"/>
        <w:ind w:firstLine="720"/>
        <w:jc w:val="both"/>
        <w:rPr>
          <w:sz w:val="32"/>
          <w:szCs w:val="32"/>
          <w:lang w:val="bg-BG"/>
        </w:rPr>
      </w:pPr>
      <w:r w:rsidRPr="0094641B">
        <w:rPr>
          <w:sz w:val="32"/>
          <w:szCs w:val="32"/>
          <w:lang w:val="bg-BG"/>
        </w:rPr>
        <w:t xml:space="preserve">  </w:t>
      </w:r>
      <w:hyperlink r:id="rId7" w:history="1">
        <w:r w:rsidR="00B479CA" w:rsidRPr="00AC15CA">
          <w:rPr>
            <w:rStyle w:val="Hyperlink"/>
            <w:sz w:val="32"/>
            <w:szCs w:val="32"/>
            <w:lang w:val="bg-BG"/>
          </w:rPr>
          <w:t>https://www.mfa.bg/embassies/austria/ns2021/3718</w:t>
        </w:r>
      </w:hyperlink>
    </w:p>
    <w:p w:rsidR="00B479CA" w:rsidRDefault="00B479CA" w:rsidP="00B479CA">
      <w:pPr>
        <w:pStyle w:val="ListParagraph"/>
        <w:rPr>
          <w:sz w:val="32"/>
          <w:szCs w:val="32"/>
          <w:lang w:val="bg-BG"/>
        </w:rPr>
      </w:pPr>
    </w:p>
    <w:p w:rsidR="008875E5" w:rsidRPr="00B479CA" w:rsidRDefault="005F5643" w:rsidP="00B479CA">
      <w:pPr>
        <w:pStyle w:val="NoSpacing"/>
        <w:numPr>
          <w:ilvl w:val="0"/>
          <w:numId w:val="5"/>
        </w:numPr>
        <w:jc w:val="both"/>
        <w:rPr>
          <w:sz w:val="32"/>
          <w:szCs w:val="32"/>
          <w:lang w:val="bg-BG"/>
        </w:rPr>
      </w:pPr>
      <w:r w:rsidRPr="00B479CA">
        <w:rPr>
          <w:sz w:val="32"/>
          <w:szCs w:val="32"/>
          <w:lang w:val="bg-BG"/>
        </w:rPr>
        <w:t>За да упражнят правото си на глас избирателите трябва да пр</w:t>
      </w:r>
      <w:r w:rsidR="008875E5" w:rsidRPr="00B479CA">
        <w:rPr>
          <w:sz w:val="32"/>
          <w:szCs w:val="32"/>
          <w:lang w:val="bg-BG"/>
        </w:rPr>
        <w:t>едставят валиден личен документ (лична карта или паспорт). По изключение на тези избори гласоподавателите ще могат да гласуват с лични документи с изтекъл срок на валидност, считан</w:t>
      </w:r>
      <w:r w:rsidR="00243BD2" w:rsidRPr="00B479CA">
        <w:rPr>
          <w:sz w:val="32"/>
          <w:szCs w:val="32"/>
          <w:lang w:val="bg-BG"/>
        </w:rPr>
        <w:t>о</w:t>
      </w:r>
      <w:r w:rsidR="008875E5" w:rsidRPr="00B479CA">
        <w:rPr>
          <w:sz w:val="32"/>
          <w:szCs w:val="32"/>
          <w:lang w:val="bg-BG"/>
        </w:rPr>
        <w:t xml:space="preserve"> от 30 март 2020г.</w:t>
      </w:r>
    </w:p>
    <w:p w:rsidR="0094641B" w:rsidRPr="0094641B" w:rsidRDefault="0094641B" w:rsidP="0094641B">
      <w:pPr>
        <w:pStyle w:val="NoSpacing"/>
        <w:jc w:val="both"/>
        <w:rPr>
          <w:sz w:val="32"/>
          <w:szCs w:val="32"/>
          <w:lang w:val="bg-BG"/>
        </w:rPr>
      </w:pPr>
    </w:p>
    <w:p w:rsidR="005F5643" w:rsidRDefault="008875E5" w:rsidP="00AC5404">
      <w:pPr>
        <w:pStyle w:val="NoSpacing"/>
        <w:numPr>
          <w:ilvl w:val="0"/>
          <w:numId w:val="5"/>
        </w:numPr>
        <w:jc w:val="both"/>
        <w:rPr>
          <w:sz w:val="32"/>
          <w:szCs w:val="32"/>
          <w:lang w:val="bg-BG"/>
        </w:rPr>
      </w:pPr>
      <w:r w:rsidRPr="0094641B">
        <w:rPr>
          <w:sz w:val="32"/>
          <w:szCs w:val="32"/>
          <w:lang w:val="bg-BG"/>
        </w:rPr>
        <w:t>Гласоподавателите, които не са се регистрирали предварително за определена избирателна секция, освен документ за самоличност представят на СИК и декларация за образец. Б</w:t>
      </w:r>
      <w:r w:rsidR="005F5643" w:rsidRPr="0094641B">
        <w:rPr>
          <w:sz w:val="32"/>
          <w:szCs w:val="32"/>
          <w:lang w:val="bg-BG"/>
        </w:rPr>
        <w:t>ланка на</w:t>
      </w:r>
      <w:r w:rsidR="000B55B7">
        <w:rPr>
          <w:sz w:val="32"/>
          <w:szCs w:val="32"/>
          <w:lang w:val="bg-BG"/>
        </w:rPr>
        <w:t xml:space="preserve"> декларация може да </w:t>
      </w:r>
      <w:r w:rsidR="00FF5F81">
        <w:rPr>
          <w:sz w:val="32"/>
          <w:szCs w:val="32"/>
          <w:lang w:val="bg-BG"/>
        </w:rPr>
        <w:t xml:space="preserve">намерите в рубриката Обща информация и Решения на ЦИК (Решение №1954-НС) </w:t>
      </w:r>
      <w:r w:rsidR="005F5643" w:rsidRPr="0094641B">
        <w:rPr>
          <w:sz w:val="32"/>
          <w:szCs w:val="32"/>
          <w:lang w:val="bg-BG"/>
        </w:rPr>
        <w:t xml:space="preserve"> или да получите </w:t>
      </w:r>
      <w:r w:rsidRPr="0094641B">
        <w:rPr>
          <w:sz w:val="32"/>
          <w:szCs w:val="32"/>
          <w:lang w:val="bg-BG"/>
        </w:rPr>
        <w:t>в</w:t>
      </w:r>
      <w:r w:rsidR="005F5643" w:rsidRPr="0094641B">
        <w:rPr>
          <w:sz w:val="32"/>
          <w:szCs w:val="32"/>
          <w:lang w:val="bg-BG"/>
        </w:rPr>
        <w:t xml:space="preserve"> мястото на гласуване.</w:t>
      </w:r>
    </w:p>
    <w:p w:rsidR="0094641B" w:rsidRPr="0094641B" w:rsidRDefault="0094641B" w:rsidP="0094641B">
      <w:pPr>
        <w:pStyle w:val="NoSpacing"/>
        <w:jc w:val="both"/>
        <w:rPr>
          <w:sz w:val="32"/>
          <w:szCs w:val="32"/>
          <w:lang w:val="bg-BG"/>
        </w:rPr>
      </w:pPr>
    </w:p>
    <w:p w:rsidR="008875E5" w:rsidRPr="00243BD2" w:rsidRDefault="0094641B" w:rsidP="0094641B">
      <w:pPr>
        <w:pStyle w:val="NoSpacing"/>
        <w:numPr>
          <w:ilvl w:val="0"/>
          <w:numId w:val="5"/>
        </w:numPr>
        <w:jc w:val="both"/>
        <w:rPr>
          <w:sz w:val="32"/>
          <w:szCs w:val="32"/>
          <w:lang w:val="bg-BG"/>
        </w:rPr>
      </w:pPr>
      <w:r w:rsidRPr="00243BD2">
        <w:rPr>
          <w:sz w:val="32"/>
          <w:szCs w:val="32"/>
          <w:lang w:val="bg-BG"/>
        </w:rPr>
        <w:t xml:space="preserve">Относно придвижването на избирателите на територията на Австрия към този момент няма </w:t>
      </w:r>
      <w:r w:rsidR="00243BD2" w:rsidRPr="00243BD2">
        <w:rPr>
          <w:sz w:val="32"/>
          <w:szCs w:val="32"/>
          <w:lang w:val="bg-BG"/>
        </w:rPr>
        <w:t xml:space="preserve">специални </w:t>
      </w:r>
      <w:r w:rsidRPr="00243BD2">
        <w:rPr>
          <w:sz w:val="32"/>
          <w:szCs w:val="32"/>
          <w:lang w:val="bg-BG"/>
        </w:rPr>
        <w:t>ограничения</w:t>
      </w:r>
      <w:r w:rsidR="00243BD2" w:rsidRPr="00243BD2">
        <w:rPr>
          <w:sz w:val="32"/>
          <w:szCs w:val="32"/>
          <w:lang w:val="bg-BG"/>
        </w:rPr>
        <w:t xml:space="preserve">, ако такива </w:t>
      </w:r>
      <w:r w:rsidRPr="00243BD2">
        <w:rPr>
          <w:sz w:val="32"/>
          <w:szCs w:val="32"/>
          <w:lang w:val="bg-BG"/>
        </w:rPr>
        <w:t xml:space="preserve">  бъдат приети в дните до 4 април, ще уведомим своевременно. </w:t>
      </w:r>
    </w:p>
    <w:p w:rsidR="008875E5" w:rsidRPr="0094641B" w:rsidRDefault="008875E5" w:rsidP="0094641B">
      <w:pPr>
        <w:pStyle w:val="NoSpacing"/>
        <w:jc w:val="both"/>
        <w:rPr>
          <w:sz w:val="32"/>
          <w:szCs w:val="32"/>
          <w:lang w:val="bg-BG"/>
        </w:rPr>
      </w:pPr>
    </w:p>
    <w:p w:rsidR="005F5643" w:rsidRDefault="008875E5" w:rsidP="00111792">
      <w:pPr>
        <w:pStyle w:val="NoSpacing"/>
        <w:ind w:firstLine="720"/>
        <w:jc w:val="both"/>
        <w:rPr>
          <w:sz w:val="32"/>
          <w:szCs w:val="32"/>
          <w:u w:val="single"/>
          <w:lang w:val="bg-BG"/>
        </w:rPr>
      </w:pPr>
      <w:r w:rsidRPr="0094641B">
        <w:rPr>
          <w:sz w:val="32"/>
          <w:szCs w:val="32"/>
          <w:u w:val="single"/>
          <w:lang w:val="bg-BG"/>
        </w:rPr>
        <w:t>СПАЗВАНЕ НА САНИТАРНО-ХИГИЕННИ ИЗИСКВАНИЯ</w:t>
      </w:r>
    </w:p>
    <w:p w:rsidR="0094641B" w:rsidRPr="0094641B" w:rsidRDefault="0094641B" w:rsidP="0094641B">
      <w:pPr>
        <w:pStyle w:val="NoSpacing"/>
        <w:jc w:val="both"/>
        <w:rPr>
          <w:sz w:val="32"/>
          <w:szCs w:val="32"/>
          <w:u w:val="single"/>
          <w:lang w:val="bg-BG"/>
        </w:rPr>
      </w:pPr>
    </w:p>
    <w:p w:rsidR="004240F0" w:rsidRDefault="004240F0" w:rsidP="00111792">
      <w:pPr>
        <w:pStyle w:val="NoSpacing"/>
        <w:ind w:firstLine="720"/>
        <w:jc w:val="both"/>
        <w:rPr>
          <w:sz w:val="32"/>
          <w:szCs w:val="32"/>
          <w:lang w:val="bg-BG"/>
        </w:rPr>
      </w:pPr>
      <w:bookmarkStart w:id="0" w:name="_GoBack"/>
      <w:r w:rsidRPr="0094641B">
        <w:rPr>
          <w:sz w:val="32"/>
          <w:szCs w:val="32"/>
          <w:lang w:val="bg-BG"/>
        </w:rPr>
        <w:t xml:space="preserve">Изискванията на австрийската страна към санитарно-хигиенните условия за провеждане на изборите са за спазване на действащото австрийско законодателство относно мерките за ограничаване на пандемията от </w:t>
      </w:r>
      <w:proofErr w:type="spellStart"/>
      <w:r w:rsidRPr="0094641B">
        <w:rPr>
          <w:sz w:val="32"/>
          <w:szCs w:val="32"/>
          <w:lang w:val="bg-BG"/>
        </w:rPr>
        <w:t>коронавирус</w:t>
      </w:r>
      <w:proofErr w:type="spellEnd"/>
      <w:r w:rsidRPr="0094641B">
        <w:rPr>
          <w:sz w:val="32"/>
          <w:szCs w:val="32"/>
          <w:lang w:val="bg-BG"/>
        </w:rPr>
        <w:t xml:space="preserve"> (COVID-19), регламентирани в Наредбата за извънредни противоепидемични мерки срещу </w:t>
      </w:r>
      <w:proofErr w:type="spellStart"/>
      <w:r w:rsidRPr="0094641B">
        <w:rPr>
          <w:sz w:val="32"/>
          <w:szCs w:val="32"/>
          <w:lang w:val="bg-BG"/>
        </w:rPr>
        <w:t>коронавирус</w:t>
      </w:r>
      <w:proofErr w:type="spellEnd"/>
      <w:r w:rsidRPr="0094641B">
        <w:rPr>
          <w:sz w:val="32"/>
          <w:szCs w:val="32"/>
          <w:lang w:val="bg-BG"/>
        </w:rPr>
        <w:t xml:space="preserve"> и по-конкретно:  </w:t>
      </w:r>
    </w:p>
    <w:p w:rsidR="0094641B" w:rsidRPr="0094641B" w:rsidRDefault="0094641B" w:rsidP="0094641B">
      <w:pPr>
        <w:pStyle w:val="NoSpacing"/>
        <w:jc w:val="both"/>
        <w:rPr>
          <w:sz w:val="32"/>
          <w:szCs w:val="32"/>
          <w:lang w:val="bg-BG"/>
        </w:rPr>
      </w:pPr>
    </w:p>
    <w:p w:rsidR="004240F0" w:rsidRDefault="004240F0" w:rsidP="0094641B">
      <w:pPr>
        <w:pStyle w:val="NoSpacing"/>
        <w:numPr>
          <w:ilvl w:val="0"/>
          <w:numId w:val="4"/>
        </w:numPr>
        <w:jc w:val="both"/>
        <w:rPr>
          <w:sz w:val="32"/>
          <w:szCs w:val="32"/>
          <w:lang w:val="bg-BG"/>
        </w:rPr>
      </w:pPr>
      <w:r w:rsidRPr="0094641B">
        <w:rPr>
          <w:sz w:val="32"/>
          <w:szCs w:val="32"/>
          <w:lang w:val="bg-BG"/>
        </w:rPr>
        <w:t xml:space="preserve">Задължително ползване на маска от типа </w:t>
      </w:r>
      <w:r w:rsidRPr="0094641B">
        <w:rPr>
          <w:sz w:val="32"/>
          <w:szCs w:val="32"/>
          <w:lang w:val="en-US"/>
        </w:rPr>
        <w:t>FFP</w:t>
      </w:r>
      <w:r w:rsidRPr="0094641B">
        <w:rPr>
          <w:sz w:val="32"/>
          <w:szCs w:val="32"/>
          <w:lang w:val="bg-BG"/>
        </w:rPr>
        <w:t>2 (без филтър), респ. тип маска със същите защитни характеристики</w:t>
      </w:r>
      <w:r w:rsidR="00AC5404">
        <w:rPr>
          <w:sz w:val="32"/>
          <w:szCs w:val="32"/>
          <w:lang w:val="bg-BG"/>
        </w:rPr>
        <w:t xml:space="preserve"> в помещенията за гласуване</w:t>
      </w:r>
      <w:r w:rsidRPr="0094641B">
        <w:rPr>
          <w:sz w:val="32"/>
          <w:szCs w:val="32"/>
          <w:lang w:val="bg-BG"/>
        </w:rPr>
        <w:t>;</w:t>
      </w:r>
    </w:p>
    <w:p w:rsidR="00AC5404" w:rsidRPr="0094641B" w:rsidRDefault="00AC5404" w:rsidP="00AC5404">
      <w:pPr>
        <w:pStyle w:val="NoSpacing"/>
        <w:ind w:left="720"/>
        <w:jc w:val="both"/>
        <w:rPr>
          <w:sz w:val="32"/>
          <w:szCs w:val="32"/>
          <w:lang w:val="bg-BG"/>
        </w:rPr>
      </w:pPr>
    </w:p>
    <w:p w:rsidR="004240F0" w:rsidRDefault="004240F0" w:rsidP="0094641B">
      <w:pPr>
        <w:pStyle w:val="NoSpacing"/>
        <w:numPr>
          <w:ilvl w:val="0"/>
          <w:numId w:val="4"/>
        </w:numPr>
        <w:jc w:val="both"/>
        <w:rPr>
          <w:sz w:val="32"/>
          <w:szCs w:val="32"/>
          <w:lang w:val="bg-BG"/>
        </w:rPr>
      </w:pPr>
      <w:r w:rsidRPr="0094641B">
        <w:rPr>
          <w:sz w:val="32"/>
          <w:szCs w:val="32"/>
          <w:lang w:val="bg-BG"/>
        </w:rPr>
        <w:t>Поддържане на физическа дистанция не по-малко от 1,5 -2,0 метра;</w:t>
      </w:r>
    </w:p>
    <w:p w:rsidR="00AC5404" w:rsidRPr="0094641B" w:rsidRDefault="00AC5404" w:rsidP="00AC5404">
      <w:pPr>
        <w:pStyle w:val="NoSpacing"/>
        <w:jc w:val="both"/>
        <w:rPr>
          <w:sz w:val="32"/>
          <w:szCs w:val="32"/>
          <w:lang w:val="bg-BG"/>
        </w:rPr>
      </w:pPr>
    </w:p>
    <w:p w:rsidR="004240F0" w:rsidRDefault="00AC5404" w:rsidP="00AC5404">
      <w:pPr>
        <w:pStyle w:val="NoSpacing"/>
        <w:numPr>
          <w:ilvl w:val="0"/>
          <w:numId w:val="4"/>
        </w:numPr>
        <w:jc w:val="both"/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В</w:t>
      </w:r>
      <w:r w:rsidR="004240F0" w:rsidRPr="0094641B">
        <w:rPr>
          <w:sz w:val="32"/>
          <w:szCs w:val="32"/>
          <w:lang w:val="bg-BG"/>
        </w:rPr>
        <w:t xml:space="preserve"> помещението за гласуване по едно и също време </w:t>
      </w:r>
      <w:r>
        <w:rPr>
          <w:sz w:val="32"/>
          <w:szCs w:val="32"/>
          <w:lang w:val="bg-BG"/>
        </w:rPr>
        <w:t xml:space="preserve">може да </w:t>
      </w:r>
      <w:r w:rsidRPr="00AC5404">
        <w:rPr>
          <w:sz w:val="32"/>
          <w:szCs w:val="32"/>
          <w:lang w:val="bg-BG"/>
        </w:rPr>
        <w:t xml:space="preserve">се намират </w:t>
      </w:r>
      <w:r w:rsidR="004240F0" w:rsidRPr="0094641B">
        <w:rPr>
          <w:sz w:val="32"/>
          <w:szCs w:val="32"/>
          <w:lang w:val="bg-BG"/>
        </w:rPr>
        <w:t>максимум толкова гласоподаватели,</w:t>
      </w:r>
      <w:r w:rsidR="00111792">
        <w:rPr>
          <w:sz w:val="32"/>
          <w:szCs w:val="32"/>
          <w:lang w:val="bg-BG"/>
        </w:rPr>
        <w:t xml:space="preserve"> колкото то позволява така, че всеки един от тях </w:t>
      </w:r>
      <w:r w:rsidR="004240F0" w:rsidRPr="0094641B">
        <w:rPr>
          <w:sz w:val="32"/>
          <w:szCs w:val="32"/>
          <w:lang w:val="bg-BG"/>
        </w:rPr>
        <w:t>има на разположение 20 кв.м. разстояние; ако помещението е по-малко от 20 кв.м.,  там може да  влезе само едно лице;</w:t>
      </w:r>
    </w:p>
    <w:p w:rsidR="00AC5404" w:rsidRPr="0094641B" w:rsidRDefault="00AC5404" w:rsidP="00AC5404">
      <w:pPr>
        <w:pStyle w:val="NoSpacing"/>
        <w:jc w:val="both"/>
        <w:rPr>
          <w:sz w:val="32"/>
          <w:szCs w:val="32"/>
          <w:lang w:val="bg-BG"/>
        </w:rPr>
      </w:pPr>
    </w:p>
    <w:p w:rsidR="003065A7" w:rsidRDefault="008875E5" w:rsidP="003065A7">
      <w:pPr>
        <w:pStyle w:val="NoSpacing"/>
        <w:numPr>
          <w:ilvl w:val="0"/>
          <w:numId w:val="4"/>
        </w:numPr>
        <w:jc w:val="both"/>
        <w:rPr>
          <w:sz w:val="32"/>
          <w:szCs w:val="32"/>
          <w:lang w:val="bg-BG"/>
        </w:rPr>
      </w:pPr>
      <w:r w:rsidRPr="0094641B">
        <w:rPr>
          <w:sz w:val="32"/>
          <w:szCs w:val="32"/>
          <w:lang w:val="bg-BG"/>
        </w:rPr>
        <w:t xml:space="preserve">При струпване на повече </w:t>
      </w:r>
      <w:r w:rsidR="00382C90">
        <w:rPr>
          <w:sz w:val="32"/>
          <w:szCs w:val="32"/>
          <w:lang w:val="bg-BG"/>
        </w:rPr>
        <w:t>избиратели</w:t>
      </w:r>
      <w:r w:rsidRPr="0094641B">
        <w:rPr>
          <w:sz w:val="32"/>
          <w:szCs w:val="32"/>
          <w:lang w:val="bg-BG"/>
        </w:rPr>
        <w:t xml:space="preserve"> </w:t>
      </w:r>
      <w:r w:rsidR="00AC5404">
        <w:rPr>
          <w:sz w:val="32"/>
          <w:szCs w:val="32"/>
          <w:lang w:val="bg-BG"/>
        </w:rPr>
        <w:t xml:space="preserve">на </w:t>
      </w:r>
      <w:r w:rsidR="0094641B" w:rsidRPr="0094641B">
        <w:rPr>
          <w:sz w:val="32"/>
          <w:szCs w:val="32"/>
          <w:lang w:val="bg-BG"/>
        </w:rPr>
        <w:t xml:space="preserve">открито </w:t>
      </w:r>
      <w:r w:rsidRPr="0094641B">
        <w:rPr>
          <w:sz w:val="32"/>
          <w:szCs w:val="32"/>
          <w:lang w:val="bg-BG"/>
        </w:rPr>
        <w:t>пред избирателната секция</w:t>
      </w:r>
      <w:r w:rsidR="00382C90">
        <w:rPr>
          <w:sz w:val="32"/>
          <w:szCs w:val="32"/>
          <w:lang w:val="bg-BG"/>
        </w:rPr>
        <w:t xml:space="preserve"> </w:t>
      </w:r>
      <w:r w:rsidR="0094641B" w:rsidRPr="0094641B">
        <w:rPr>
          <w:sz w:val="32"/>
          <w:szCs w:val="32"/>
          <w:lang w:val="bg-BG"/>
        </w:rPr>
        <w:t>следва да се поставят предпазни маски от посочения вид.</w:t>
      </w:r>
    </w:p>
    <w:p w:rsidR="003065A7" w:rsidRPr="003065A7" w:rsidRDefault="003065A7" w:rsidP="003065A7">
      <w:pPr>
        <w:pStyle w:val="NoSpacing"/>
        <w:jc w:val="both"/>
        <w:rPr>
          <w:sz w:val="32"/>
          <w:szCs w:val="32"/>
          <w:lang w:val="bg-BG"/>
        </w:rPr>
      </w:pPr>
    </w:p>
    <w:p w:rsidR="003065A7" w:rsidRDefault="003065A7" w:rsidP="00382C90">
      <w:pPr>
        <w:pStyle w:val="NoSpacing"/>
        <w:numPr>
          <w:ilvl w:val="0"/>
          <w:numId w:val="4"/>
        </w:numPr>
        <w:jc w:val="both"/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При влизане в помещението за гласуване избирателят следва да дезинфекцира ръцете си с поставения на място препарат.</w:t>
      </w:r>
    </w:p>
    <w:bookmarkEnd w:id="0"/>
    <w:p w:rsidR="00AC5404" w:rsidRPr="0094641B" w:rsidRDefault="00AC5404" w:rsidP="00AC5404">
      <w:pPr>
        <w:pStyle w:val="NoSpacing"/>
        <w:jc w:val="both"/>
        <w:rPr>
          <w:sz w:val="32"/>
          <w:szCs w:val="32"/>
          <w:lang w:val="bg-BG"/>
        </w:rPr>
      </w:pPr>
    </w:p>
    <w:p w:rsidR="00AC5404" w:rsidRDefault="006A22B3" w:rsidP="00AC5404">
      <w:pPr>
        <w:pStyle w:val="NoSpacing"/>
        <w:numPr>
          <w:ilvl w:val="0"/>
          <w:numId w:val="4"/>
        </w:numPr>
        <w:jc w:val="both"/>
        <w:rPr>
          <w:sz w:val="32"/>
          <w:szCs w:val="32"/>
          <w:lang w:val="bg-BG"/>
        </w:rPr>
      </w:pPr>
      <w:r w:rsidRPr="00AC5404">
        <w:rPr>
          <w:sz w:val="32"/>
          <w:szCs w:val="32"/>
          <w:lang w:val="bg-BG"/>
        </w:rPr>
        <w:t xml:space="preserve">Австрийската страна специално обръща внимание върху задължението за спазване на установения вечерен час от 20:00 до 06:00 ч., </w:t>
      </w:r>
      <w:r w:rsidR="00243BD2">
        <w:rPr>
          <w:sz w:val="32"/>
          <w:szCs w:val="32"/>
          <w:lang w:val="bg-BG"/>
        </w:rPr>
        <w:t>задължителен за цялата страна ( с новите изменения з</w:t>
      </w:r>
      <w:r w:rsidR="004240F0" w:rsidRPr="00AC5404">
        <w:rPr>
          <w:sz w:val="32"/>
          <w:szCs w:val="32"/>
          <w:lang w:val="bg-BG"/>
        </w:rPr>
        <w:t>а  провинциите Виена, До</w:t>
      </w:r>
      <w:r w:rsidR="00243BD2">
        <w:rPr>
          <w:sz w:val="32"/>
          <w:szCs w:val="32"/>
          <w:lang w:val="bg-BG"/>
        </w:rPr>
        <w:t xml:space="preserve">лна Австрия и </w:t>
      </w:r>
      <w:proofErr w:type="spellStart"/>
      <w:r w:rsidR="00243BD2">
        <w:rPr>
          <w:sz w:val="32"/>
          <w:szCs w:val="32"/>
          <w:lang w:val="bg-BG"/>
        </w:rPr>
        <w:t>Бургенланд</w:t>
      </w:r>
      <w:proofErr w:type="spellEnd"/>
      <w:r w:rsidR="004240F0" w:rsidRPr="00AC5404">
        <w:rPr>
          <w:sz w:val="32"/>
          <w:szCs w:val="32"/>
          <w:lang w:val="bg-BG"/>
        </w:rPr>
        <w:t xml:space="preserve"> принципната забрана </w:t>
      </w:r>
      <w:r w:rsidRPr="00AC5404">
        <w:rPr>
          <w:sz w:val="32"/>
          <w:szCs w:val="32"/>
          <w:lang w:val="bg-BG"/>
        </w:rPr>
        <w:t xml:space="preserve">за излизане </w:t>
      </w:r>
      <w:r w:rsidR="00243BD2">
        <w:rPr>
          <w:sz w:val="32"/>
          <w:szCs w:val="32"/>
          <w:lang w:val="bg-BG"/>
        </w:rPr>
        <w:t>щ</w:t>
      </w:r>
      <w:r w:rsidR="004240F0" w:rsidRPr="00AC5404">
        <w:rPr>
          <w:sz w:val="32"/>
          <w:szCs w:val="32"/>
          <w:lang w:val="bg-BG"/>
        </w:rPr>
        <w:t xml:space="preserve">е </w:t>
      </w:r>
      <w:r w:rsidR="00243BD2">
        <w:rPr>
          <w:sz w:val="32"/>
          <w:szCs w:val="32"/>
          <w:lang w:val="bg-BG"/>
        </w:rPr>
        <w:t xml:space="preserve">е </w:t>
      </w:r>
      <w:r w:rsidR="004240F0" w:rsidRPr="00AC5404">
        <w:rPr>
          <w:sz w:val="32"/>
          <w:szCs w:val="32"/>
          <w:lang w:val="bg-BG"/>
        </w:rPr>
        <w:t>24-часова</w:t>
      </w:r>
      <w:r w:rsidR="00243BD2">
        <w:rPr>
          <w:sz w:val="32"/>
          <w:szCs w:val="32"/>
          <w:lang w:val="bg-BG"/>
        </w:rPr>
        <w:t>)</w:t>
      </w:r>
      <w:r w:rsidR="0094641B" w:rsidRPr="00AC5404">
        <w:rPr>
          <w:sz w:val="32"/>
          <w:szCs w:val="32"/>
          <w:lang w:val="bg-BG"/>
        </w:rPr>
        <w:t>. И в двата случая и</w:t>
      </w:r>
      <w:r w:rsidR="004240F0" w:rsidRPr="00AC5404">
        <w:rPr>
          <w:sz w:val="32"/>
          <w:szCs w:val="32"/>
          <w:lang w:val="bg-BG"/>
        </w:rPr>
        <w:t xml:space="preserve">збирателите </w:t>
      </w:r>
      <w:r w:rsidR="004240F0" w:rsidRPr="00AC5404">
        <w:rPr>
          <w:sz w:val="32"/>
          <w:szCs w:val="32"/>
          <w:lang w:val="bg-BG"/>
        </w:rPr>
        <w:lastRenderedPageBreak/>
        <w:t>могат да се позовават на изключението на §1, чл. 1, т. 7 от Наредбата за извънредни противоепидемични мерки срещу</w:t>
      </w:r>
      <w:r w:rsidR="00AC5404">
        <w:rPr>
          <w:sz w:val="32"/>
          <w:szCs w:val="32"/>
          <w:lang w:val="bg-BG"/>
        </w:rPr>
        <w:t xml:space="preserve"> </w:t>
      </w:r>
      <w:proofErr w:type="spellStart"/>
      <w:r w:rsidR="00AC5404">
        <w:rPr>
          <w:sz w:val="32"/>
          <w:szCs w:val="32"/>
          <w:lang w:val="bg-BG"/>
        </w:rPr>
        <w:t>коронавирус</w:t>
      </w:r>
      <w:proofErr w:type="spellEnd"/>
      <w:r w:rsidR="00AC5404">
        <w:rPr>
          <w:sz w:val="32"/>
          <w:szCs w:val="32"/>
          <w:lang w:val="bg-BG"/>
        </w:rPr>
        <w:t xml:space="preserve"> (участие в избори).</w:t>
      </w:r>
      <w:r w:rsidR="00382C90">
        <w:rPr>
          <w:sz w:val="32"/>
          <w:szCs w:val="32"/>
          <w:lang w:val="bg-BG"/>
        </w:rPr>
        <w:t xml:space="preserve"> Местните власти в </w:t>
      </w:r>
      <w:r w:rsidR="00243BD2">
        <w:rPr>
          <w:sz w:val="32"/>
          <w:szCs w:val="32"/>
          <w:lang w:val="bg-BG"/>
        </w:rPr>
        <w:t xml:space="preserve">населените места, където има открити избирателни секции </w:t>
      </w:r>
      <w:r w:rsidR="00382C90">
        <w:rPr>
          <w:sz w:val="32"/>
          <w:szCs w:val="32"/>
          <w:lang w:val="bg-BG"/>
        </w:rPr>
        <w:t xml:space="preserve">са </w:t>
      </w:r>
      <w:r w:rsidR="00243BD2">
        <w:rPr>
          <w:sz w:val="32"/>
          <w:szCs w:val="32"/>
          <w:lang w:val="bg-BG"/>
        </w:rPr>
        <w:t xml:space="preserve">уведомени </w:t>
      </w:r>
      <w:r w:rsidR="00382C90">
        <w:rPr>
          <w:sz w:val="32"/>
          <w:szCs w:val="32"/>
          <w:lang w:val="bg-BG"/>
        </w:rPr>
        <w:t xml:space="preserve">от австрийското външно министерство за </w:t>
      </w:r>
      <w:r w:rsidR="00243BD2">
        <w:rPr>
          <w:sz w:val="32"/>
          <w:szCs w:val="32"/>
          <w:lang w:val="bg-BG"/>
        </w:rPr>
        <w:t>датата и</w:t>
      </w:r>
      <w:r w:rsidR="00382C90">
        <w:rPr>
          <w:sz w:val="32"/>
          <w:szCs w:val="32"/>
          <w:lang w:val="bg-BG"/>
        </w:rPr>
        <w:t xml:space="preserve"> </w:t>
      </w:r>
      <w:r w:rsidR="00243BD2">
        <w:rPr>
          <w:sz w:val="32"/>
          <w:szCs w:val="32"/>
          <w:lang w:val="bg-BG"/>
        </w:rPr>
        <w:t xml:space="preserve">продължителността </w:t>
      </w:r>
      <w:r w:rsidR="00382C90">
        <w:rPr>
          <w:sz w:val="32"/>
          <w:szCs w:val="32"/>
          <w:lang w:val="bg-BG"/>
        </w:rPr>
        <w:t>на изборния ден</w:t>
      </w:r>
      <w:r w:rsidR="00243BD2">
        <w:rPr>
          <w:sz w:val="32"/>
          <w:szCs w:val="32"/>
          <w:lang w:val="bg-BG"/>
        </w:rPr>
        <w:t>, както и за адреса на съответното място за гласуване.</w:t>
      </w:r>
    </w:p>
    <w:p w:rsidR="00AC5404" w:rsidRDefault="00AC5404" w:rsidP="00AC5404">
      <w:pPr>
        <w:pStyle w:val="ListParagraph"/>
        <w:rPr>
          <w:lang w:val="bg-BG"/>
        </w:rPr>
      </w:pPr>
    </w:p>
    <w:p w:rsidR="00AC5404" w:rsidRPr="00AC5404" w:rsidRDefault="00AC5404" w:rsidP="00AC5404">
      <w:pPr>
        <w:pStyle w:val="NoSpacing"/>
        <w:numPr>
          <w:ilvl w:val="0"/>
          <w:numId w:val="4"/>
        </w:numPr>
        <w:jc w:val="both"/>
        <w:rPr>
          <w:sz w:val="32"/>
          <w:szCs w:val="32"/>
          <w:lang w:val="bg-BG"/>
        </w:rPr>
      </w:pPr>
      <w:r w:rsidRPr="00AC5404">
        <w:rPr>
          <w:sz w:val="32"/>
          <w:szCs w:val="32"/>
          <w:lang w:val="bg-BG"/>
        </w:rPr>
        <w:t>О</w:t>
      </w:r>
      <w:r w:rsidR="004240F0" w:rsidRPr="00AC5404">
        <w:rPr>
          <w:sz w:val="32"/>
          <w:szCs w:val="32"/>
          <w:lang w:val="bg-BG"/>
        </w:rPr>
        <w:t>бръщаме внимание на гласоподавателите, че  изборният ден на 4 април е официален неработен ден за цялата страна (католически Великден). Условието за спазване на посочения вечерен час означава, че българските избиратели следва да предвидят участието си в изборите в подходящо време по-рано през деня. Участието в изборите няма да се толерира от местните власти като причина за масово нарушение</w:t>
      </w:r>
      <w:r w:rsidR="006A22B3" w:rsidRPr="00AC5404">
        <w:rPr>
          <w:sz w:val="32"/>
          <w:szCs w:val="32"/>
          <w:lang w:val="bg-BG"/>
        </w:rPr>
        <w:t xml:space="preserve"> на правилата</w:t>
      </w:r>
      <w:r w:rsidR="0094641B" w:rsidRPr="00AC5404">
        <w:rPr>
          <w:sz w:val="32"/>
          <w:szCs w:val="32"/>
          <w:lang w:val="bg-BG"/>
        </w:rPr>
        <w:t xml:space="preserve">, особено във вечерните часове след 20:00ч. </w:t>
      </w:r>
      <w:r>
        <w:rPr>
          <w:sz w:val="32"/>
          <w:szCs w:val="32"/>
          <w:lang w:val="bg-BG"/>
        </w:rPr>
        <w:t>В</w:t>
      </w:r>
      <w:r w:rsidRPr="00AC5404">
        <w:rPr>
          <w:sz w:val="32"/>
          <w:szCs w:val="32"/>
          <w:lang w:val="bg-BG"/>
        </w:rPr>
        <w:t xml:space="preserve"> случай на проверка всеки отделен избирател трябва да удостовери по безспорен начин основателна</w:t>
      </w:r>
      <w:r w:rsidRPr="00AC5404">
        <w:rPr>
          <w:lang w:val="bg-BG"/>
        </w:rPr>
        <w:t xml:space="preserve"> </w:t>
      </w:r>
      <w:r w:rsidRPr="00AC5404">
        <w:rPr>
          <w:sz w:val="32"/>
          <w:szCs w:val="32"/>
          <w:lang w:val="bg-BG"/>
        </w:rPr>
        <w:t xml:space="preserve">служебна или лична причина, която налага присъствието му навън след 20:00 ч.  </w:t>
      </w:r>
    </w:p>
    <w:p w:rsidR="0094641B" w:rsidRPr="000B55B7" w:rsidRDefault="0094641B" w:rsidP="000B55B7">
      <w:pPr>
        <w:rPr>
          <w:sz w:val="32"/>
          <w:szCs w:val="32"/>
          <w:lang w:val="bg-BG"/>
        </w:rPr>
      </w:pPr>
    </w:p>
    <w:p w:rsidR="003065A7" w:rsidRPr="00111792" w:rsidRDefault="0094641B" w:rsidP="003065A7">
      <w:pPr>
        <w:pStyle w:val="NoSpacing"/>
        <w:numPr>
          <w:ilvl w:val="0"/>
          <w:numId w:val="4"/>
        </w:numPr>
        <w:jc w:val="both"/>
        <w:rPr>
          <w:sz w:val="32"/>
          <w:szCs w:val="32"/>
          <w:lang w:val="bg-BG"/>
        </w:rPr>
      </w:pPr>
      <w:r w:rsidRPr="00111792">
        <w:rPr>
          <w:sz w:val="32"/>
          <w:szCs w:val="32"/>
          <w:lang w:val="bg-BG"/>
        </w:rPr>
        <w:t xml:space="preserve">Препоръчваме </w:t>
      </w:r>
      <w:r w:rsidR="00AC5404" w:rsidRPr="00111792">
        <w:rPr>
          <w:sz w:val="32"/>
          <w:szCs w:val="32"/>
          <w:lang w:val="bg-BG"/>
        </w:rPr>
        <w:t xml:space="preserve">на </w:t>
      </w:r>
      <w:r w:rsidRPr="00111792">
        <w:rPr>
          <w:sz w:val="32"/>
          <w:szCs w:val="32"/>
          <w:lang w:val="bg-BG"/>
        </w:rPr>
        <w:t xml:space="preserve">гласоподавателите да </w:t>
      </w:r>
      <w:r w:rsidR="00AC5404" w:rsidRPr="00111792">
        <w:rPr>
          <w:sz w:val="32"/>
          <w:szCs w:val="32"/>
          <w:lang w:val="bg-BG"/>
        </w:rPr>
        <w:t xml:space="preserve">избират по възможност </w:t>
      </w:r>
      <w:r w:rsidR="00BA22DD" w:rsidRPr="00111792">
        <w:rPr>
          <w:sz w:val="32"/>
          <w:szCs w:val="32"/>
          <w:lang w:val="bg-BG"/>
        </w:rPr>
        <w:t xml:space="preserve">подходящо </w:t>
      </w:r>
      <w:r w:rsidR="003065A7" w:rsidRPr="00111792">
        <w:rPr>
          <w:sz w:val="32"/>
          <w:szCs w:val="32"/>
          <w:lang w:val="bg-BG"/>
        </w:rPr>
        <w:t>по-ранно време през деня, когато да упражнят правото си на глас.</w:t>
      </w:r>
    </w:p>
    <w:sectPr w:rsidR="003065A7" w:rsidRPr="00111792" w:rsidSect="008875E5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525B6"/>
    <w:multiLevelType w:val="hybridMultilevel"/>
    <w:tmpl w:val="C43E36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4670A3"/>
    <w:multiLevelType w:val="hybridMultilevel"/>
    <w:tmpl w:val="FC12C244"/>
    <w:lvl w:ilvl="0" w:tplc="0244616C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B13580"/>
    <w:multiLevelType w:val="hybridMultilevel"/>
    <w:tmpl w:val="82F0A7A0"/>
    <w:lvl w:ilvl="0" w:tplc="CC9E4B92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9B2B80"/>
    <w:multiLevelType w:val="hybridMultilevel"/>
    <w:tmpl w:val="2BC207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584A47"/>
    <w:multiLevelType w:val="hybridMultilevel"/>
    <w:tmpl w:val="309E8F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842"/>
    <w:rsid w:val="00012220"/>
    <w:rsid w:val="00020C78"/>
    <w:rsid w:val="00061CC6"/>
    <w:rsid w:val="000706DD"/>
    <w:rsid w:val="000B55B7"/>
    <w:rsid w:val="00111792"/>
    <w:rsid w:val="001557D5"/>
    <w:rsid w:val="001B5BAB"/>
    <w:rsid w:val="001C712E"/>
    <w:rsid w:val="00243BD2"/>
    <w:rsid w:val="002B2842"/>
    <w:rsid w:val="003065A7"/>
    <w:rsid w:val="0031429C"/>
    <w:rsid w:val="003143E4"/>
    <w:rsid w:val="003373C1"/>
    <w:rsid w:val="00382C90"/>
    <w:rsid w:val="003B2095"/>
    <w:rsid w:val="004240F0"/>
    <w:rsid w:val="004D367C"/>
    <w:rsid w:val="004D49C2"/>
    <w:rsid w:val="004E02A3"/>
    <w:rsid w:val="004F22F3"/>
    <w:rsid w:val="004F633A"/>
    <w:rsid w:val="005F02D9"/>
    <w:rsid w:val="005F5643"/>
    <w:rsid w:val="006A22B3"/>
    <w:rsid w:val="0070521A"/>
    <w:rsid w:val="007525C5"/>
    <w:rsid w:val="007956F0"/>
    <w:rsid w:val="007B7ED8"/>
    <w:rsid w:val="007C2619"/>
    <w:rsid w:val="007D3222"/>
    <w:rsid w:val="007D65EF"/>
    <w:rsid w:val="008521A0"/>
    <w:rsid w:val="00882B27"/>
    <w:rsid w:val="008875E5"/>
    <w:rsid w:val="008F7675"/>
    <w:rsid w:val="00923F05"/>
    <w:rsid w:val="0094641B"/>
    <w:rsid w:val="00AC5404"/>
    <w:rsid w:val="00B07FF2"/>
    <w:rsid w:val="00B4070B"/>
    <w:rsid w:val="00B45E25"/>
    <w:rsid w:val="00B479CA"/>
    <w:rsid w:val="00B6314D"/>
    <w:rsid w:val="00B72360"/>
    <w:rsid w:val="00BA22DD"/>
    <w:rsid w:val="00BC3842"/>
    <w:rsid w:val="00BE5466"/>
    <w:rsid w:val="00C07336"/>
    <w:rsid w:val="00C40611"/>
    <w:rsid w:val="00C52BDB"/>
    <w:rsid w:val="00CB5497"/>
    <w:rsid w:val="00D02ADB"/>
    <w:rsid w:val="00D10238"/>
    <w:rsid w:val="00D10737"/>
    <w:rsid w:val="00D146DB"/>
    <w:rsid w:val="00D14BCE"/>
    <w:rsid w:val="00D254BF"/>
    <w:rsid w:val="00D80641"/>
    <w:rsid w:val="00DB4180"/>
    <w:rsid w:val="00DC1EE9"/>
    <w:rsid w:val="00E315CE"/>
    <w:rsid w:val="00E33D54"/>
    <w:rsid w:val="00E35A5F"/>
    <w:rsid w:val="00E5227F"/>
    <w:rsid w:val="00E54581"/>
    <w:rsid w:val="00ED7D5E"/>
    <w:rsid w:val="00F20C7E"/>
    <w:rsid w:val="00F918AB"/>
    <w:rsid w:val="00FC6688"/>
    <w:rsid w:val="00FC76F9"/>
    <w:rsid w:val="00FC77AE"/>
    <w:rsid w:val="00FF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55DAFE-3854-4602-86BE-7F76EAF6A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49C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12220"/>
    <w:pPr>
      <w:spacing w:after="0" w:line="240" w:lineRule="auto"/>
    </w:pPr>
    <w:rPr>
      <w:lang w:val="de-DE"/>
    </w:rPr>
  </w:style>
  <w:style w:type="paragraph" w:styleId="ListParagraph">
    <w:name w:val="List Paragraph"/>
    <w:basedOn w:val="Normal"/>
    <w:uiPriority w:val="34"/>
    <w:qFormat/>
    <w:rsid w:val="009464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mfa.bg/embassies/austria/ns2021/37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fa.bg/embassies/austria/ns2021/371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50C67-0C7A-4AB3-ACBF-B71611913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Politic2</dc:creator>
  <cp:lastModifiedBy>Tatiana Tchipeva</cp:lastModifiedBy>
  <cp:revision>2</cp:revision>
  <dcterms:created xsi:type="dcterms:W3CDTF">2021-03-26T11:57:00Z</dcterms:created>
  <dcterms:modified xsi:type="dcterms:W3CDTF">2021-03-26T11:57:00Z</dcterms:modified>
</cp:coreProperties>
</file>